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3F" w:rsidRPr="00D64C7A" w:rsidRDefault="00693B3F">
      <w:pPr>
        <w:pStyle w:val="Titolo1"/>
        <w:rPr>
          <w:rFonts w:ascii="Courier New" w:hAnsi="Courier New" w:cs="Courier New"/>
        </w:rPr>
      </w:pPr>
      <w:r w:rsidRPr="00D64C7A">
        <w:rPr>
          <w:rFonts w:ascii="Courier New" w:hAnsi="Courier New" w:cs="Courier New"/>
        </w:rPr>
        <w:t>Scuola_______________________________________________________________</w:t>
      </w:r>
    </w:p>
    <w:p w:rsidR="001D2ADA" w:rsidRPr="00D64C7A" w:rsidRDefault="001D2ADA" w:rsidP="001D2ADA">
      <w:pPr>
        <w:rPr>
          <w:rFonts w:ascii="Courier New" w:hAnsi="Courier New" w:cs="Courier New"/>
        </w:rPr>
      </w:pPr>
    </w:p>
    <w:p w:rsidR="00693B3F" w:rsidRPr="00D64C7A" w:rsidRDefault="00693B3F">
      <w:pPr>
        <w:autoSpaceDE w:val="0"/>
        <w:rPr>
          <w:rFonts w:ascii="Courier New" w:hAnsi="Courier New" w:cs="Courier New"/>
          <w:i/>
          <w:iCs/>
          <w:sz w:val="22"/>
          <w:szCs w:val="22"/>
        </w:rPr>
      </w:pPr>
      <w:r w:rsidRPr="00D64C7A">
        <w:rPr>
          <w:rFonts w:ascii="Courier New" w:hAnsi="Courier New" w:cs="Courier New"/>
          <w:i/>
          <w:iCs/>
          <w:sz w:val="22"/>
          <w:szCs w:val="22"/>
        </w:rPr>
        <w:t>Anno scolastico____________________________Sezioni______________________</w:t>
      </w:r>
    </w:p>
    <w:p w:rsidR="00693B3F" w:rsidRPr="00D64C7A" w:rsidRDefault="00693B3F">
      <w:pPr>
        <w:autoSpaceDE w:val="0"/>
        <w:jc w:val="center"/>
        <w:rPr>
          <w:rFonts w:ascii="Courier New" w:hAnsi="Courier New" w:cs="Courier New"/>
        </w:rPr>
      </w:pPr>
    </w:p>
    <w:p w:rsidR="00693B3F" w:rsidRPr="00D64C7A" w:rsidRDefault="00693B3F">
      <w:pPr>
        <w:autoSpaceDE w:val="0"/>
        <w:jc w:val="center"/>
        <w:rPr>
          <w:rFonts w:ascii="Courier New" w:hAnsi="Courier New" w:cs="Courier New"/>
        </w:rPr>
      </w:pPr>
      <w:r w:rsidRPr="00D64C7A">
        <w:rPr>
          <w:rFonts w:ascii="Courier New" w:hAnsi="Courier New" w:cs="Courier New"/>
        </w:rPr>
        <w:t xml:space="preserve">Relazione per l’adozione del </w:t>
      </w:r>
      <w:r w:rsidR="000E3EED" w:rsidRPr="00D64C7A">
        <w:rPr>
          <w:rFonts w:ascii="Courier New" w:hAnsi="Courier New" w:cs="Courier New"/>
        </w:rPr>
        <w:t>Corso di</w:t>
      </w:r>
    </w:p>
    <w:p w:rsidR="00522B37" w:rsidRPr="00352918" w:rsidRDefault="00EB208B" w:rsidP="00522B37">
      <w:pPr>
        <w:pStyle w:val="Titolo3"/>
        <w:tabs>
          <w:tab w:val="left" w:pos="851"/>
        </w:tabs>
        <w:rPr>
          <w:rFonts w:ascii="Courier New" w:hAnsi="Courier New" w:cs="Courier New"/>
          <w:b/>
          <w:bCs/>
          <w:i w:val="0"/>
          <w:sz w:val="28"/>
        </w:rPr>
      </w:pPr>
      <w:r>
        <w:rPr>
          <w:rFonts w:ascii="Courier New" w:hAnsi="Courier New" w:cs="Courier New"/>
          <w:b/>
          <w:bCs/>
          <w:i w:val="0"/>
          <w:sz w:val="28"/>
        </w:rPr>
        <w:t>Mercati Agroalimentari.</w:t>
      </w:r>
    </w:p>
    <w:p w:rsidR="00522B37" w:rsidRPr="00352918" w:rsidRDefault="00EB208B" w:rsidP="00522B37">
      <w:pPr>
        <w:pStyle w:val="Titolo3"/>
        <w:tabs>
          <w:tab w:val="left" w:pos="851"/>
        </w:tabs>
        <w:rPr>
          <w:rFonts w:ascii="Courier New" w:hAnsi="Courier New" w:cs="Courier New"/>
          <w:b/>
          <w:bCs/>
          <w:i w:val="0"/>
          <w:sz w:val="28"/>
        </w:rPr>
      </w:pPr>
      <w:r>
        <w:rPr>
          <w:rFonts w:ascii="Courier New" w:hAnsi="Courier New" w:cs="Courier New"/>
          <w:b/>
          <w:bCs/>
          <w:i w:val="0"/>
          <w:sz w:val="28"/>
        </w:rPr>
        <w:t>Marketing e Sviluppo Territoriale</w:t>
      </w:r>
    </w:p>
    <w:p w:rsidR="00693B3F" w:rsidRPr="00522B37" w:rsidRDefault="00EB208B" w:rsidP="00522B37">
      <w:pPr>
        <w:pStyle w:val="Titolo3"/>
        <w:tabs>
          <w:tab w:val="left" w:pos="851"/>
        </w:tabs>
        <w:rPr>
          <w:rStyle w:val="Normale1"/>
          <w:rFonts w:ascii="Courier New" w:hAnsi="Courier New" w:cs="Courier New"/>
          <w:b/>
          <w:bCs/>
          <w:i w:val="0"/>
        </w:rPr>
      </w:pPr>
      <w:r>
        <w:rPr>
          <w:rFonts w:ascii="Courier New" w:hAnsi="Courier New" w:cs="Courier New"/>
          <w:i w:val="0"/>
          <w:sz w:val="28"/>
        </w:rPr>
        <w:t>con elementi di Valutazione, Catasto, Legislazione</w:t>
      </w:r>
      <w:r w:rsidR="00352918" w:rsidRPr="00352918">
        <w:rPr>
          <w:rFonts w:ascii="Courier New" w:hAnsi="Courier New" w:cs="Courier New"/>
          <w:i w:val="0"/>
          <w:sz w:val="28"/>
        </w:rPr>
        <w:t xml:space="preserve"> </w:t>
      </w:r>
      <w:r w:rsidR="00693B3F" w:rsidRPr="00352918">
        <w:rPr>
          <w:rFonts w:ascii="Courier New" w:hAnsi="Courier New" w:cs="Courier New"/>
          <w:i w:val="0"/>
          <w:sz w:val="28"/>
        </w:rPr>
        <w:br/>
      </w:r>
      <w:r>
        <w:rPr>
          <w:rStyle w:val="Normale1"/>
          <w:rFonts w:ascii="Courier New" w:hAnsi="Courier New" w:cs="Courier New"/>
          <w:i w:val="0"/>
        </w:rPr>
        <w:t>F. Borghi, G. Viva</w:t>
      </w:r>
      <w:r w:rsidR="0069329D">
        <w:rPr>
          <w:rStyle w:val="Normale1"/>
          <w:rFonts w:ascii="Courier New" w:hAnsi="Courier New" w:cs="Courier New"/>
          <w:i w:val="0"/>
        </w:rPr>
        <w:t xml:space="preserve">, S. Oggioni, </w:t>
      </w:r>
      <w:r w:rsidRPr="00D64C7A">
        <w:rPr>
          <w:rStyle w:val="Normale1"/>
          <w:rFonts w:ascii="Courier New" w:hAnsi="Courier New" w:cs="Courier New"/>
          <w:i w:val="0"/>
        </w:rPr>
        <w:t>P. Belli</w:t>
      </w:r>
    </w:p>
    <w:p w:rsidR="00693B3F" w:rsidRPr="00D64C7A" w:rsidRDefault="00727006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D64C7A">
        <w:rPr>
          <w:rStyle w:val="Normale1"/>
          <w:rFonts w:ascii="Courier New" w:hAnsi="Courier New" w:cs="Courier New"/>
        </w:rPr>
        <w:t xml:space="preserve">Edizioni </w:t>
      </w:r>
      <w:proofErr w:type="spellStart"/>
      <w:r w:rsidR="00693B3F" w:rsidRPr="00D64C7A">
        <w:rPr>
          <w:rStyle w:val="Normale1"/>
          <w:rFonts w:ascii="Courier New" w:hAnsi="Courier New" w:cs="Courier New"/>
        </w:rPr>
        <w:t>Reda</w:t>
      </w:r>
      <w:r w:rsidRPr="00D64C7A">
        <w:rPr>
          <w:rStyle w:val="Normale1"/>
          <w:rFonts w:ascii="Courier New" w:hAnsi="Courier New" w:cs="Courier New"/>
        </w:rPr>
        <w:t>-www.redaedizioni.it</w:t>
      </w:r>
      <w:proofErr w:type="spellEnd"/>
      <w:r w:rsidR="00693B3F" w:rsidRPr="00D64C7A">
        <w:rPr>
          <w:rStyle w:val="Normale1"/>
          <w:rFonts w:ascii="Courier New" w:hAnsi="Courier New" w:cs="Courier New"/>
        </w:rPr>
        <w:t>, Torino, 20</w:t>
      </w:r>
      <w:r w:rsidR="0069329D">
        <w:rPr>
          <w:rStyle w:val="Normale1"/>
          <w:rFonts w:ascii="Courier New" w:hAnsi="Courier New" w:cs="Courier New"/>
        </w:rPr>
        <w:t>14</w:t>
      </w:r>
    </w:p>
    <w:p w:rsidR="00693B3F" w:rsidRDefault="009964EC" w:rsidP="00522B37">
      <w:pPr>
        <w:widowControl w:val="0"/>
        <w:tabs>
          <w:tab w:val="right" w:leader="underscore" w:pos="11057"/>
        </w:tabs>
        <w:spacing w:after="200"/>
        <w:ind w:right="-91"/>
        <w:jc w:val="center"/>
        <w:rPr>
          <w:rStyle w:val="Normale1"/>
          <w:rFonts w:ascii="Courier New" w:hAnsi="Courier New" w:cs="Courier New"/>
        </w:rPr>
      </w:pPr>
      <w:r w:rsidRPr="00D64C7A">
        <w:rPr>
          <w:rStyle w:val="Normale1"/>
          <w:rFonts w:ascii="Courier New" w:hAnsi="Courier New" w:cs="Courier New"/>
        </w:rPr>
        <w:t>Codice RS</w:t>
      </w:r>
      <w:r w:rsidR="00CF20CE">
        <w:rPr>
          <w:rStyle w:val="Normale1"/>
          <w:rFonts w:ascii="Courier New" w:hAnsi="Courier New" w:cs="Courier New"/>
        </w:rPr>
        <w:t>2</w:t>
      </w:r>
      <w:r w:rsidR="00EB208B">
        <w:rPr>
          <w:rStyle w:val="Normale1"/>
          <w:rFonts w:ascii="Courier New" w:hAnsi="Courier New" w:cs="Courier New"/>
        </w:rPr>
        <w:t>38</w:t>
      </w:r>
      <w:r w:rsidR="00CF20CE">
        <w:rPr>
          <w:rStyle w:val="Normale1"/>
          <w:rFonts w:ascii="Courier New" w:hAnsi="Courier New" w:cs="Courier New"/>
        </w:rPr>
        <w:t xml:space="preserve">   </w:t>
      </w:r>
      <w:r w:rsidR="00693B3F" w:rsidRPr="00D64C7A">
        <w:rPr>
          <w:rStyle w:val="Normale1"/>
          <w:rFonts w:ascii="Courier New" w:hAnsi="Courier New" w:cs="Courier New"/>
        </w:rPr>
        <w:t>ISBN – 978888361</w:t>
      </w:r>
      <w:r w:rsidR="00CF20CE">
        <w:rPr>
          <w:rStyle w:val="Normale1"/>
          <w:rFonts w:ascii="Courier New" w:hAnsi="Courier New" w:cs="Courier New"/>
        </w:rPr>
        <w:t>2</w:t>
      </w:r>
      <w:r w:rsidR="00EB208B">
        <w:rPr>
          <w:rStyle w:val="Normale1"/>
          <w:rFonts w:ascii="Courier New" w:hAnsi="Courier New" w:cs="Courier New"/>
        </w:rPr>
        <w:t>38</w:t>
      </w:r>
      <w:r w:rsidR="008D4EEC">
        <w:rPr>
          <w:rStyle w:val="Normale1"/>
          <w:rFonts w:ascii="Courier New" w:hAnsi="Courier New" w:cs="Courier New"/>
        </w:rPr>
        <w:t>1</w:t>
      </w:r>
    </w:p>
    <w:p w:rsidR="00502840" w:rsidRPr="00B659A0" w:rsidRDefault="00502840" w:rsidP="00502840">
      <w:pPr>
        <w:widowControl w:val="0"/>
        <w:tabs>
          <w:tab w:val="right" w:leader="underscore" w:pos="11057"/>
        </w:tabs>
        <w:spacing w:after="200"/>
        <w:ind w:right="-91"/>
        <w:jc w:val="center"/>
        <w:rPr>
          <w:rStyle w:val="Normale1"/>
          <w:rFonts w:ascii="Courier New" w:hAnsi="Courier New" w:cs="Courier New"/>
        </w:rPr>
      </w:pPr>
      <w:r w:rsidRPr="00B659A0">
        <w:rPr>
          <w:rStyle w:val="Normale1"/>
          <w:rFonts w:ascii="Courier New" w:hAnsi="Courier New" w:cs="Courier New"/>
        </w:rPr>
        <w:t xml:space="preserve">Prezzo: € ______________ </w:t>
      </w:r>
    </w:p>
    <w:p w:rsidR="00DF5DB1" w:rsidRPr="00340310" w:rsidRDefault="004A7C5C" w:rsidP="007B1D9F">
      <w:pPr>
        <w:widowControl w:val="0"/>
        <w:autoSpaceDE w:val="0"/>
        <w:autoSpaceDN w:val="0"/>
        <w:adjustRightInd w:val="0"/>
        <w:jc w:val="both"/>
        <w:rPr>
          <w:rStyle w:val="Normale1"/>
          <w:rFonts w:ascii="Courier" w:hAnsi="Courier"/>
          <w:sz w:val="23"/>
          <w:szCs w:val="23"/>
        </w:rPr>
      </w:pPr>
      <w:r w:rsidRPr="00B659A0">
        <w:rPr>
          <w:rFonts w:ascii="Courier New" w:hAnsi="Courier New" w:cs="Courier New"/>
          <w:lang w:bidi="it-IT"/>
        </w:rPr>
        <w:t>Quest</w:t>
      </w:r>
      <w:r w:rsidR="002F40ED" w:rsidRPr="00B659A0">
        <w:rPr>
          <w:rFonts w:ascii="Courier New" w:hAnsi="Courier New" w:cs="Courier New"/>
          <w:lang w:bidi="it-IT"/>
        </w:rPr>
        <w:t>o nuovo</w:t>
      </w:r>
      <w:r w:rsidRPr="00B659A0">
        <w:rPr>
          <w:rFonts w:ascii="Courier New" w:hAnsi="Courier New" w:cs="Courier New"/>
          <w:lang w:bidi="it-IT"/>
        </w:rPr>
        <w:t xml:space="preserve"> </w:t>
      </w:r>
      <w:r w:rsidR="009C2221" w:rsidRPr="00B659A0">
        <w:rPr>
          <w:rFonts w:ascii="Courier New" w:hAnsi="Courier New" w:cs="Courier New"/>
          <w:lang w:bidi="it-IT"/>
        </w:rPr>
        <w:t xml:space="preserve">corso </w:t>
      </w:r>
      <w:r w:rsidR="00502840" w:rsidRPr="00B659A0">
        <w:rPr>
          <w:rFonts w:ascii="Courier New" w:hAnsi="Courier New" w:cs="Courier New"/>
          <w:lang w:bidi="it-IT"/>
        </w:rPr>
        <w:t>di</w:t>
      </w:r>
      <w:r w:rsidRPr="00B659A0">
        <w:rPr>
          <w:rFonts w:ascii="Courier New" w:hAnsi="Courier New" w:cs="Courier New"/>
          <w:lang w:bidi="it-IT"/>
        </w:rPr>
        <w:t xml:space="preserve"> </w:t>
      </w:r>
      <w:r w:rsidR="00622CE4">
        <w:rPr>
          <w:rFonts w:ascii="Courier New" w:hAnsi="Courier New" w:cs="Courier New"/>
          <w:lang w:bidi="it-IT"/>
        </w:rPr>
        <w:t>Mercati Agroalimentari</w:t>
      </w:r>
      <w:r w:rsidR="00502840" w:rsidRPr="00B659A0">
        <w:rPr>
          <w:rFonts w:ascii="Courier New" w:hAnsi="Courier New" w:cs="Courier New"/>
          <w:lang w:bidi="it-IT"/>
        </w:rPr>
        <w:t xml:space="preserve"> </w:t>
      </w:r>
      <w:r w:rsidR="00934607" w:rsidRPr="00B659A0">
        <w:rPr>
          <w:rFonts w:ascii="Courier New" w:hAnsi="Courier New" w:cs="Courier New"/>
          <w:lang w:bidi="it-IT"/>
        </w:rPr>
        <w:t>è proposto</w:t>
      </w:r>
      <w:r w:rsidRPr="00B659A0">
        <w:rPr>
          <w:rFonts w:ascii="Courier New" w:hAnsi="Courier New" w:cs="Courier New"/>
          <w:lang w:bidi="it-IT"/>
        </w:rPr>
        <w:t xml:space="preserve"> in linea sia con l’a</w:t>
      </w:r>
      <w:r w:rsidR="00522B37" w:rsidRPr="00B659A0">
        <w:rPr>
          <w:rFonts w:ascii="Courier New" w:hAnsi="Courier New" w:cs="Courier New"/>
          <w:lang w:bidi="it-IT"/>
        </w:rPr>
        <w:t xml:space="preserve">ggiornamento tecnico, giuridico, </w:t>
      </w:r>
      <w:r w:rsidR="00622CE4">
        <w:rPr>
          <w:rFonts w:ascii="Courier New" w:hAnsi="Courier New" w:cs="Courier New"/>
          <w:lang w:bidi="it-IT"/>
        </w:rPr>
        <w:t xml:space="preserve">legislativo ed </w:t>
      </w:r>
      <w:r w:rsidRPr="00B659A0">
        <w:rPr>
          <w:rFonts w:ascii="Courier New" w:hAnsi="Courier New" w:cs="Courier New"/>
          <w:lang w:bidi="it-IT"/>
        </w:rPr>
        <w:t>economico</w:t>
      </w:r>
      <w:r w:rsidR="00522B37" w:rsidRPr="00B659A0">
        <w:rPr>
          <w:rFonts w:ascii="Courier New" w:hAnsi="Courier New" w:cs="Courier New"/>
          <w:lang w:bidi="it-IT"/>
        </w:rPr>
        <w:t>,</w:t>
      </w:r>
      <w:r w:rsidRPr="00B659A0">
        <w:rPr>
          <w:rFonts w:ascii="Courier New" w:hAnsi="Courier New" w:cs="Courier New"/>
          <w:lang w:bidi="it-IT"/>
        </w:rPr>
        <w:t xml:space="preserve"> sia con la moderna impostazione didattica delle d</w:t>
      </w:r>
      <w:r w:rsidR="00623802" w:rsidRPr="00B659A0">
        <w:rPr>
          <w:rFonts w:ascii="Courier New" w:hAnsi="Courier New" w:cs="Courier New"/>
          <w:lang w:bidi="it-IT"/>
        </w:rPr>
        <w:t>iscipline economic</w:t>
      </w:r>
      <w:r w:rsidR="00622CE4">
        <w:rPr>
          <w:rFonts w:ascii="Courier New" w:hAnsi="Courier New" w:cs="Courier New"/>
          <w:lang w:bidi="it-IT"/>
        </w:rPr>
        <w:t xml:space="preserve">he, legislative </w:t>
      </w:r>
      <w:r w:rsidR="00623802" w:rsidRPr="00B659A0">
        <w:rPr>
          <w:rFonts w:ascii="Courier New" w:hAnsi="Courier New" w:cs="Courier New"/>
          <w:lang w:bidi="it-IT"/>
        </w:rPr>
        <w:t xml:space="preserve">e </w:t>
      </w:r>
      <w:r w:rsidR="00623802" w:rsidRPr="00B659A0">
        <w:rPr>
          <w:rStyle w:val="Normale1"/>
          <w:rFonts w:ascii="Courier New" w:hAnsi="Courier New" w:cs="Courier New"/>
          <w:sz w:val="23"/>
          <w:szCs w:val="23"/>
        </w:rPr>
        <w:t xml:space="preserve">offre un quadro completo delle conoscenze e delle problematiche che caratterizzano l’attuale situazione </w:t>
      </w:r>
      <w:r w:rsidR="00622CE4">
        <w:rPr>
          <w:rStyle w:val="Normale1"/>
          <w:rFonts w:ascii="Courier New" w:hAnsi="Courier New" w:cs="Courier New"/>
          <w:sz w:val="23"/>
          <w:szCs w:val="23"/>
        </w:rPr>
        <w:t>mercantile dei beni e delle produzioni agrarie</w:t>
      </w:r>
      <w:r w:rsidR="00623802" w:rsidRPr="00B659A0">
        <w:rPr>
          <w:rStyle w:val="Normale1"/>
          <w:rFonts w:ascii="Courier New" w:hAnsi="Courier New" w:cs="Courier New"/>
          <w:sz w:val="23"/>
          <w:szCs w:val="23"/>
        </w:rPr>
        <w:t>, proponendosi secondo criteri</w:t>
      </w:r>
      <w:r w:rsidR="00623802" w:rsidRPr="00340310">
        <w:rPr>
          <w:rStyle w:val="Normale1"/>
          <w:rFonts w:ascii="Courier" w:hAnsi="Courier" w:cs="Arial"/>
          <w:sz w:val="23"/>
          <w:szCs w:val="23"/>
        </w:rPr>
        <w:t xml:space="preserve"> rigorosi e aggiornati e didatticamente orientati alle attuali esigenze dettate dalle nuove linee guida.</w:t>
      </w:r>
      <w:r w:rsidR="00592489">
        <w:rPr>
          <w:rStyle w:val="Normale1"/>
          <w:rFonts w:ascii="Courier" w:hAnsi="Courier" w:cs="Arial"/>
          <w:sz w:val="23"/>
          <w:szCs w:val="23"/>
        </w:rPr>
        <w:t xml:space="preserve"> I</w:t>
      </w:r>
      <w:r w:rsidR="009C2221">
        <w:rPr>
          <w:rStyle w:val="Normale1"/>
          <w:rFonts w:ascii="Courier" w:hAnsi="Courier" w:cs="Arial"/>
          <w:sz w:val="23"/>
          <w:szCs w:val="23"/>
        </w:rPr>
        <w:t>l testo propone</w:t>
      </w:r>
      <w:r w:rsidR="00FE3768">
        <w:rPr>
          <w:rStyle w:val="Normale1"/>
          <w:rFonts w:ascii="Courier" w:hAnsi="Courier" w:cs="Arial"/>
          <w:sz w:val="23"/>
          <w:szCs w:val="23"/>
        </w:rPr>
        <w:t xml:space="preserve">, </w:t>
      </w:r>
      <w:r w:rsidR="00592489">
        <w:rPr>
          <w:rStyle w:val="Normale1"/>
          <w:rFonts w:ascii="Courier" w:hAnsi="Courier" w:cs="Arial"/>
          <w:sz w:val="23"/>
          <w:szCs w:val="23"/>
        </w:rPr>
        <w:t>nel suo pieno sviluppo</w:t>
      </w:r>
      <w:r w:rsidR="00FE3768">
        <w:rPr>
          <w:rStyle w:val="Normale1"/>
          <w:rFonts w:ascii="Courier" w:hAnsi="Courier" w:cs="Arial"/>
          <w:sz w:val="23"/>
          <w:szCs w:val="23"/>
        </w:rPr>
        <w:t xml:space="preserve">, </w:t>
      </w:r>
      <w:r w:rsidR="009C2221">
        <w:rPr>
          <w:rStyle w:val="Normale1"/>
          <w:rFonts w:ascii="Courier" w:hAnsi="Courier" w:cs="Arial"/>
          <w:sz w:val="23"/>
          <w:szCs w:val="23"/>
        </w:rPr>
        <w:t>un percorso di taglio mercantile</w:t>
      </w:r>
      <w:r w:rsidR="00FE3768">
        <w:rPr>
          <w:rStyle w:val="Normale1"/>
          <w:rFonts w:ascii="Courier" w:hAnsi="Courier" w:cs="Arial"/>
          <w:sz w:val="23"/>
          <w:szCs w:val="23"/>
        </w:rPr>
        <w:t>-agroalimentare</w:t>
      </w:r>
      <w:r w:rsidR="009C2221">
        <w:rPr>
          <w:rStyle w:val="Normale1"/>
          <w:rFonts w:ascii="Courier" w:hAnsi="Courier" w:cs="Arial"/>
          <w:sz w:val="23"/>
          <w:szCs w:val="23"/>
        </w:rPr>
        <w:t xml:space="preserve"> ed orientato a</w:t>
      </w:r>
      <w:r w:rsidR="00FE3768">
        <w:rPr>
          <w:rStyle w:val="Normale1"/>
          <w:rFonts w:ascii="Courier" w:hAnsi="Courier" w:cs="Arial"/>
          <w:sz w:val="23"/>
          <w:szCs w:val="23"/>
        </w:rPr>
        <w:t xml:space="preserve">ll’apprendimento dei concetti guida del mercato economico per arrivare allo studio delle strategie di marketing e </w:t>
      </w:r>
      <w:r w:rsidR="007B1D9F">
        <w:rPr>
          <w:rStyle w:val="Normale1"/>
          <w:rFonts w:ascii="Courier" w:hAnsi="Courier" w:cs="Arial"/>
          <w:sz w:val="23"/>
          <w:szCs w:val="23"/>
        </w:rPr>
        <w:t>agli aspetti legislativi e normativi che determinano gli orientamenti comunitari, nazionali e locali delle politiche a supporto del territorio rurale e agricolo</w:t>
      </w:r>
      <w:r w:rsidR="00961296">
        <w:rPr>
          <w:rStyle w:val="Normale1"/>
          <w:rFonts w:ascii="Courier" w:hAnsi="Courier" w:cs="Arial"/>
          <w:sz w:val="23"/>
          <w:szCs w:val="23"/>
        </w:rPr>
        <w:t xml:space="preserve"> sino allo sviluppo delle filiere agroalimentari</w:t>
      </w:r>
      <w:r w:rsidR="007B1D9F">
        <w:rPr>
          <w:rStyle w:val="Normale1"/>
          <w:rFonts w:ascii="Courier" w:hAnsi="Courier" w:cs="Arial"/>
          <w:sz w:val="23"/>
          <w:szCs w:val="23"/>
        </w:rPr>
        <w:t xml:space="preserve">. </w:t>
      </w:r>
      <w:r w:rsidR="00DF5DB1" w:rsidRPr="00340310">
        <w:rPr>
          <w:rStyle w:val="Normale1"/>
          <w:rFonts w:ascii="Courier" w:hAnsi="Courier"/>
          <w:sz w:val="23"/>
          <w:szCs w:val="23"/>
        </w:rPr>
        <w:t>I contenuti</w:t>
      </w:r>
      <w:r w:rsidR="00592489">
        <w:rPr>
          <w:rStyle w:val="Normale1"/>
          <w:rFonts w:ascii="Courier" w:hAnsi="Courier"/>
          <w:sz w:val="23"/>
          <w:szCs w:val="23"/>
        </w:rPr>
        <w:t xml:space="preserve"> generali, dai richiami di bilancio, ai concetti di mercato, </w:t>
      </w:r>
      <w:proofErr w:type="spellStart"/>
      <w:r w:rsidR="00592489">
        <w:rPr>
          <w:rStyle w:val="Normale1"/>
          <w:rFonts w:ascii="Courier" w:hAnsi="Courier"/>
          <w:sz w:val="23"/>
          <w:szCs w:val="23"/>
        </w:rPr>
        <w:t>aiprincipi</w:t>
      </w:r>
      <w:proofErr w:type="spellEnd"/>
      <w:r w:rsidR="00592489">
        <w:rPr>
          <w:rStyle w:val="Normale1"/>
          <w:rFonts w:ascii="Courier" w:hAnsi="Courier"/>
          <w:sz w:val="23"/>
          <w:szCs w:val="23"/>
        </w:rPr>
        <w:t xml:space="preserve"> di valutazione, agli elementi di catasto,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 sono presentati seguendo un’attuale e moderna organizzazione didattica nella quale sono privilegiati gli aspetti essenziali senza tralasciare tutte le indicazioni necessarie per un insegnamento che deve schematizzare al massimo per fornire strumenti logici e metodologici atti ad</w:t>
      </w:r>
      <w:r w:rsidR="00121BFB" w:rsidRPr="00340310">
        <w:rPr>
          <w:rStyle w:val="Normale1"/>
          <w:rFonts w:ascii="Courier" w:hAnsi="Courier"/>
          <w:sz w:val="23"/>
          <w:szCs w:val="23"/>
        </w:rPr>
        <w:t xml:space="preserve"> un esame critico della</w:t>
      </w:r>
      <w:r w:rsidR="00A17741">
        <w:rPr>
          <w:rStyle w:val="Normale1"/>
          <w:rFonts w:ascii="Courier" w:hAnsi="Courier"/>
          <w:sz w:val="23"/>
          <w:szCs w:val="23"/>
        </w:rPr>
        <w:t xml:space="preserve"> disciplina.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 </w:t>
      </w:r>
      <w:proofErr w:type="spellStart"/>
      <w:r w:rsidR="00DF5DB1" w:rsidRPr="00340310">
        <w:rPr>
          <w:rStyle w:val="Normale1"/>
          <w:rFonts w:ascii="Courier" w:hAnsi="Courier"/>
          <w:sz w:val="23"/>
          <w:szCs w:val="23"/>
        </w:rPr>
        <w:t>Quest’</w:t>
      </w:r>
      <w:proofErr w:type="spellEnd"/>
      <w:r w:rsidR="00DF5DB1" w:rsidRPr="00340310">
        <w:rPr>
          <w:rStyle w:val="Normale1"/>
          <w:rFonts w:ascii="Courier" w:hAnsi="Courier"/>
          <w:sz w:val="23"/>
          <w:szCs w:val="23"/>
        </w:rPr>
        <w:t>opera raggiunge l’intento di fornire alla moderna programmazione didattica, uno strumento idoneo a collegare con sempre maggiore coerenza la realtà operativa del settore con l’apprendimento in classe. La strumentazione didattica di supporto, approfondimento e verifica è quanto mai ricca, innovativa e strutturata per definire un vero e proprio libro misto (Web Book</w:t>
      </w:r>
      <w:r w:rsidR="00A17741">
        <w:rPr>
          <w:rStyle w:val="Normale1"/>
          <w:rFonts w:ascii="Courier" w:hAnsi="Courier"/>
          <w:sz w:val="23"/>
          <w:szCs w:val="23"/>
        </w:rPr>
        <w:t xml:space="preserve"> in versione digitale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) con l’ausilio di </w:t>
      </w:r>
      <w:r w:rsidR="00BA0A9D" w:rsidRPr="00340310">
        <w:rPr>
          <w:rStyle w:val="Normale1"/>
          <w:rFonts w:ascii="Courier" w:hAnsi="Courier"/>
          <w:sz w:val="23"/>
          <w:szCs w:val="23"/>
        </w:rPr>
        <w:t>Sintesi</w:t>
      </w:r>
      <w:r w:rsidR="00A17741">
        <w:rPr>
          <w:rStyle w:val="Normale1"/>
          <w:rFonts w:ascii="Courier" w:hAnsi="Courier"/>
          <w:sz w:val="23"/>
          <w:szCs w:val="23"/>
        </w:rPr>
        <w:t>/</w:t>
      </w:r>
      <w:proofErr w:type="spellStart"/>
      <w:r w:rsidR="00A17741">
        <w:rPr>
          <w:rStyle w:val="Normale1"/>
          <w:rFonts w:ascii="Courier" w:hAnsi="Courier"/>
          <w:sz w:val="23"/>
          <w:szCs w:val="23"/>
        </w:rPr>
        <w:t>Abstract</w:t>
      </w:r>
      <w:proofErr w:type="spellEnd"/>
      <w:r w:rsidR="00A17741" w:rsidRPr="00A17741">
        <w:rPr>
          <w:rStyle w:val="Normale1"/>
          <w:rFonts w:ascii="Courier" w:hAnsi="Courier"/>
          <w:sz w:val="23"/>
          <w:szCs w:val="23"/>
        </w:rPr>
        <w:t xml:space="preserve"> </w:t>
      </w:r>
      <w:r w:rsidR="00A17741">
        <w:rPr>
          <w:rStyle w:val="Normale1"/>
          <w:rFonts w:ascii="Courier" w:hAnsi="Courier"/>
          <w:sz w:val="23"/>
          <w:szCs w:val="23"/>
        </w:rPr>
        <w:t>(</w:t>
      </w:r>
      <w:r w:rsidR="00A17741" w:rsidRPr="00340310">
        <w:rPr>
          <w:rStyle w:val="Normale1"/>
          <w:rFonts w:ascii="Courier" w:hAnsi="Courier"/>
          <w:sz w:val="23"/>
          <w:szCs w:val="23"/>
        </w:rPr>
        <w:t>disponibili anche in lingua inglese</w:t>
      </w:r>
      <w:r w:rsidR="00A17741">
        <w:rPr>
          <w:rStyle w:val="Normale1"/>
          <w:rFonts w:ascii="Courier" w:hAnsi="Courier"/>
          <w:sz w:val="23"/>
          <w:szCs w:val="23"/>
        </w:rPr>
        <w:t>)</w:t>
      </w:r>
      <w:r w:rsidR="00DF5DB1" w:rsidRPr="00340310">
        <w:rPr>
          <w:rStyle w:val="Normale1"/>
          <w:rFonts w:ascii="Courier" w:hAnsi="Courier"/>
          <w:sz w:val="23"/>
          <w:szCs w:val="23"/>
        </w:rPr>
        <w:t>, Approfondimenti opportunamente indicizzati, Verifiche interattive</w:t>
      </w:r>
      <w:r w:rsidR="00E31A7B">
        <w:rPr>
          <w:rStyle w:val="Normale1"/>
          <w:rFonts w:ascii="Courier" w:hAnsi="Courier"/>
          <w:sz w:val="23"/>
          <w:szCs w:val="23"/>
        </w:rPr>
        <w:t xml:space="preserve"> (supplementari a quelle del testo)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, </w:t>
      </w:r>
      <w:r w:rsidR="00BA0A9D" w:rsidRPr="00340310">
        <w:rPr>
          <w:rStyle w:val="Normale1"/>
          <w:rFonts w:ascii="Courier" w:hAnsi="Courier"/>
          <w:sz w:val="23"/>
          <w:szCs w:val="23"/>
        </w:rPr>
        <w:t>eserciziari</w:t>
      </w:r>
      <w:r w:rsidR="00E31A7B">
        <w:rPr>
          <w:rStyle w:val="Normale1"/>
          <w:rFonts w:ascii="Courier" w:hAnsi="Courier"/>
          <w:sz w:val="23"/>
          <w:szCs w:val="23"/>
        </w:rPr>
        <w:t xml:space="preserve"> disponibili sul libro digitale</w:t>
      </w:r>
      <w:r w:rsidR="00B5431E">
        <w:rPr>
          <w:rStyle w:val="Normale1"/>
          <w:rFonts w:ascii="Courier" w:hAnsi="Courier"/>
          <w:sz w:val="23"/>
          <w:szCs w:val="23"/>
        </w:rPr>
        <w:t>, e sviluppo di una terza prova in digitale che permette una autovalutazione delle competenze in vista dell’esame finale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: il tutto disponibile </w:t>
      </w:r>
      <w:r w:rsidR="00E31A7B">
        <w:rPr>
          <w:rStyle w:val="Normale1"/>
          <w:rFonts w:ascii="Courier" w:hAnsi="Courier"/>
          <w:sz w:val="23"/>
          <w:szCs w:val="23"/>
        </w:rPr>
        <w:t>e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 scaricabile dal sito REDA. </w:t>
      </w:r>
      <w:r w:rsidR="00BA0A9D" w:rsidRPr="00340310">
        <w:rPr>
          <w:rStyle w:val="Normale1"/>
          <w:rFonts w:ascii="Courier" w:hAnsi="Courier"/>
          <w:sz w:val="23"/>
          <w:szCs w:val="23"/>
        </w:rPr>
        <w:t>Il fascicolo</w:t>
      </w:r>
      <w:r w:rsidR="00E31A7B">
        <w:rPr>
          <w:rStyle w:val="Normale1"/>
          <w:rFonts w:ascii="Courier" w:hAnsi="Courier"/>
          <w:sz w:val="23"/>
          <w:szCs w:val="23"/>
        </w:rPr>
        <w:t>/guida per il docente</w:t>
      </w:r>
      <w:r w:rsidR="00BA0A9D" w:rsidRPr="00340310">
        <w:rPr>
          <w:rStyle w:val="Normale1"/>
          <w:rFonts w:ascii="Courier" w:hAnsi="Courier"/>
          <w:sz w:val="23"/>
          <w:szCs w:val="23"/>
        </w:rPr>
        <w:t xml:space="preserve"> 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completa il corso che a fronte di una struttura snella e agevole è comunque in grado (tramite </w:t>
      </w:r>
      <w:r w:rsidR="00E31A7B">
        <w:rPr>
          <w:rStyle w:val="Normale1"/>
          <w:rFonts w:ascii="Courier" w:hAnsi="Courier"/>
          <w:sz w:val="23"/>
          <w:szCs w:val="23"/>
        </w:rPr>
        <w:t>tutti i supporti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 disponibili online) di soddisfare le esigenze più specifiche. </w:t>
      </w:r>
      <w:r w:rsidR="00B659A0">
        <w:rPr>
          <w:rStyle w:val="Normale1"/>
          <w:rFonts w:ascii="Courier" w:hAnsi="Courier"/>
          <w:sz w:val="23"/>
          <w:szCs w:val="23"/>
        </w:rPr>
        <w:t>Anche e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conomicamente la proposta risulta estremamente favorevole rispetto ai tetti di spesa previsti per la materia. </w:t>
      </w:r>
    </w:p>
    <w:sectPr w:rsidR="00DF5DB1" w:rsidRPr="00340310"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727006"/>
    <w:rsid w:val="000719D5"/>
    <w:rsid w:val="000B6126"/>
    <w:rsid w:val="000E3EED"/>
    <w:rsid w:val="000F2913"/>
    <w:rsid w:val="00121BFB"/>
    <w:rsid w:val="001D2ADA"/>
    <w:rsid w:val="001D580F"/>
    <w:rsid w:val="002F40ED"/>
    <w:rsid w:val="00340310"/>
    <w:rsid w:val="00352918"/>
    <w:rsid w:val="003851BD"/>
    <w:rsid w:val="003943A1"/>
    <w:rsid w:val="0047586F"/>
    <w:rsid w:val="00482490"/>
    <w:rsid w:val="004A47E2"/>
    <w:rsid w:val="004A7C5C"/>
    <w:rsid w:val="00502840"/>
    <w:rsid w:val="00522B37"/>
    <w:rsid w:val="00592489"/>
    <w:rsid w:val="00622CE4"/>
    <w:rsid w:val="00623802"/>
    <w:rsid w:val="00643755"/>
    <w:rsid w:val="0069329D"/>
    <w:rsid w:val="00693B3F"/>
    <w:rsid w:val="007228FD"/>
    <w:rsid w:val="00727006"/>
    <w:rsid w:val="00734E34"/>
    <w:rsid w:val="007B1D9F"/>
    <w:rsid w:val="007D3168"/>
    <w:rsid w:val="008C6E9F"/>
    <w:rsid w:val="008D4EEC"/>
    <w:rsid w:val="008E23C0"/>
    <w:rsid w:val="009116A5"/>
    <w:rsid w:val="00916569"/>
    <w:rsid w:val="00934607"/>
    <w:rsid w:val="00961296"/>
    <w:rsid w:val="009964EC"/>
    <w:rsid w:val="009C2221"/>
    <w:rsid w:val="00A17741"/>
    <w:rsid w:val="00A44503"/>
    <w:rsid w:val="00A67F1D"/>
    <w:rsid w:val="00B53F4C"/>
    <w:rsid w:val="00B5431E"/>
    <w:rsid w:val="00B65602"/>
    <w:rsid w:val="00B659A0"/>
    <w:rsid w:val="00BA0A9D"/>
    <w:rsid w:val="00BD6991"/>
    <w:rsid w:val="00CD0AF2"/>
    <w:rsid w:val="00CF20CE"/>
    <w:rsid w:val="00D64C7A"/>
    <w:rsid w:val="00DF5DB1"/>
    <w:rsid w:val="00E31A7B"/>
    <w:rsid w:val="00EB208B"/>
    <w:rsid w:val="00EB7EC4"/>
    <w:rsid w:val="00F14338"/>
    <w:rsid w:val="00F41003"/>
    <w:rsid w:val="00FB5594"/>
    <w:rsid w:val="00FE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180"/>
      <w:outlineLvl w:val="0"/>
    </w:pPr>
    <w:rPr>
      <w:rFonts w:ascii="Courier" w:hAnsi="Courier"/>
      <w:i/>
      <w:i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Courier" w:hAnsi="Courier"/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ourier" w:hAnsi="Courier"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redefinitoparagrafo1">
    <w:name w:val="Carattere predefinito paragrafo1"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rsid w:val="00DF5DB1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____________________________________________________________________</vt:lpstr>
    </vt:vector>
  </TitlesOfParts>
  <Company>capitello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____________________________________________________________________</dc:title>
  <dc:creator>artuso</dc:creator>
  <cp:lastModifiedBy>Utente</cp:lastModifiedBy>
  <cp:revision>2</cp:revision>
  <cp:lastPrinted>2014-04-15T21:58:00Z</cp:lastPrinted>
  <dcterms:created xsi:type="dcterms:W3CDTF">2016-03-21T15:31:00Z</dcterms:created>
  <dcterms:modified xsi:type="dcterms:W3CDTF">2016-03-21T15:31:00Z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1775192940</vt:i4>
  </property>
  <property fmtid="{D5CDD505-2E9C-101B-9397-08002B2CF9AE}" pid="3" name="_EmailSubject">
    <vt:lpwstr>COMPLETAMENTO PROPOSTE DI ADOZIONE REDA CON I DUE VOLUMI RIMANENTI</vt:lpwstr>
  </property>
  <property fmtid="{D5CDD505-2E9C-101B-9397-08002B2CF9AE}" pid="4" name="_AuthorEmail">
    <vt:lpwstr>ugulini@redaedizioni.it</vt:lpwstr>
  </property>
  <property fmtid="{D5CDD505-2E9C-101B-9397-08002B2CF9AE}" pid="5" name="_AuthorEmailDisplayName">
    <vt:lpwstr>domenico-reda</vt:lpwstr>
  </property>
  <property fmtid="{D5CDD505-2E9C-101B-9397-08002B2CF9AE}" pid="6" name="_ReviewingToolsShownOnce">
    <vt:lpwstr/>
  </property>
</Properties>
</file>